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A6B0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67F60">
        <w:rPr>
          <w:rFonts w:ascii="Century Gothic" w:hAnsi="Century Gothic"/>
          <w:b/>
          <w:sz w:val="48"/>
          <w:szCs w:val="48"/>
        </w:rPr>
        <w:t>Титова,238/2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267F60">
        <w:rPr>
          <w:rFonts w:ascii="Century Gothic" w:hAnsi="Century Gothic"/>
          <w:b/>
          <w:bCs/>
          <w:sz w:val="40"/>
          <w:szCs w:val="40"/>
        </w:rPr>
        <w:t>лых домов и ИТП 11</w:t>
      </w:r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D50B3B" w:rsidRPr="00D50B3B" w:rsidRDefault="00D50B3B" w:rsidP="00D50B3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50B3B" w:rsidRPr="00D50B3B" w:rsidRDefault="00D50B3B" w:rsidP="00D50B3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9A6B06">
        <w:rPr>
          <w:rFonts w:ascii="Century Gothic" w:hAnsi="Century Gothic"/>
          <w:b/>
          <w:bCs/>
          <w:sz w:val="40"/>
          <w:szCs w:val="40"/>
        </w:rPr>
        <w:t>троснабжения и освещения      13</w:t>
      </w:r>
      <w:r>
        <w:rPr>
          <w:rFonts w:ascii="Century Gothic" w:hAnsi="Century Gothic"/>
          <w:b/>
          <w:bCs/>
          <w:sz w:val="40"/>
          <w:szCs w:val="40"/>
        </w:rPr>
        <w:t xml:space="preserve">.12 - </w:t>
      </w:r>
      <w:r w:rsidR="00267F60">
        <w:rPr>
          <w:rFonts w:ascii="Century Gothic" w:hAnsi="Century Gothic"/>
          <w:b/>
          <w:bCs/>
          <w:sz w:val="40"/>
          <w:szCs w:val="40"/>
        </w:rPr>
        <w:t>20</w:t>
      </w:r>
      <w:r>
        <w:rPr>
          <w:rFonts w:ascii="Century Gothic" w:hAnsi="Century Gothic"/>
          <w:b/>
          <w:bCs/>
          <w:sz w:val="40"/>
          <w:szCs w:val="40"/>
        </w:rPr>
        <w:t>.12.2021г.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67F60">
        <w:rPr>
          <w:rFonts w:ascii="Century Gothic" w:hAnsi="Century Gothic"/>
          <w:b/>
          <w:bCs/>
          <w:sz w:val="40"/>
          <w:szCs w:val="40"/>
        </w:rPr>
        <w:t>лифта 09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67F6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7F6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7F6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7F6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67F60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BE7CD-05CB-4614-A3ED-53CAFA1D2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2021-12-13T11:46:00Z</dcterms:created>
  <dcterms:modified xsi:type="dcterms:W3CDTF">2021-12-13T11:46:00Z</dcterms:modified>
</cp:coreProperties>
</file>