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C5FC9">
        <w:rPr>
          <w:rFonts w:ascii="Century Gothic" w:hAnsi="Century Gothic"/>
          <w:b/>
          <w:sz w:val="48"/>
          <w:szCs w:val="48"/>
        </w:rPr>
        <w:t>Титова,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6C5FC9">
        <w:rPr>
          <w:rFonts w:ascii="Century Gothic" w:hAnsi="Century Gothic"/>
          <w:b/>
          <w:bCs/>
          <w:sz w:val="40"/>
          <w:szCs w:val="40"/>
        </w:rPr>
        <w:t>14.10 - 21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C5FC9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6C5FC9">
        <w:rPr>
          <w:rFonts w:ascii="Century Gothic" w:hAnsi="Century Gothic"/>
          <w:b/>
          <w:bCs/>
          <w:sz w:val="40"/>
          <w:szCs w:val="40"/>
        </w:rPr>
        <w:t xml:space="preserve"> жилых домов и ИТП 8</w:t>
      </w:r>
      <w:r w:rsidR="00BB48B7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C5FC9">
        <w:rPr>
          <w:rFonts w:ascii="Century Gothic" w:hAnsi="Century Gothic"/>
          <w:b/>
          <w:bCs/>
          <w:sz w:val="40"/>
          <w:szCs w:val="40"/>
        </w:rPr>
        <w:t>лифта 07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EFD" w:rsidRDefault="005B2EFD" w:rsidP="001D50EC">
      <w:pPr>
        <w:spacing w:after="0" w:line="240" w:lineRule="auto"/>
      </w:pPr>
      <w:r>
        <w:separator/>
      </w:r>
    </w:p>
  </w:endnote>
  <w:endnote w:type="continuationSeparator" w:id="0">
    <w:p w:rsidR="005B2EFD" w:rsidRDefault="005B2EF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EFD" w:rsidRDefault="005B2EFD" w:rsidP="001D50EC">
      <w:pPr>
        <w:spacing w:after="0" w:line="240" w:lineRule="auto"/>
      </w:pPr>
      <w:r>
        <w:separator/>
      </w:r>
    </w:p>
  </w:footnote>
  <w:footnote w:type="continuationSeparator" w:id="0">
    <w:p w:rsidR="005B2EFD" w:rsidRDefault="005B2EF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2E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2EF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2E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2EFD"/>
    <w:rsid w:val="005B75C8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499AC-1313-455E-8586-55331F9DE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2021-10-06T05:32:00Z</dcterms:created>
  <dcterms:modified xsi:type="dcterms:W3CDTF">2021-10-06T05:32:00Z</dcterms:modified>
</cp:coreProperties>
</file>