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C85" w:rsidRPr="00730E32" w:rsidRDefault="00FC1C85" w:rsidP="00730E32">
      <w:pPr>
        <w:pStyle w:val="ConsPlusTitlePage"/>
        <w:rPr>
          <w:rFonts w:ascii="Times New Roman" w:hAnsi="Times New Roman" w:cs="Times New Roman"/>
        </w:rPr>
      </w:pPr>
      <w:r w:rsidRPr="00730E32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730E3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</w:p>
    <w:p w:rsidR="00FC1C85" w:rsidRPr="00730E32" w:rsidRDefault="00FC1C85" w:rsidP="00730E32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Зарегистрировано в Минюсте России 21 февраля 2019 г. N 53863</w:t>
      </w:r>
    </w:p>
    <w:p w:rsidR="00FC1C85" w:rsidRPr="00730E32" w:rsidRDefault="00FC1C85" w:rsidP="00730E3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FC1C85" w:rsidRPr="00730E32" w:rsidRDefault="00FC1C85" w:rsidP="00730E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МИНИСТЕРСТВО СТРОИТЕЛЬСТВА И ЖИЛИЩНО-КОММУНАЛЬНОГО</w:t>
      </w: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ХОЗЯЙСТВА РОССИЙСКОЙ ФЕДЕРАЦИИ</w:t>
      </w:r>
    </w:p>
    <w:p w:rsidR="00FC1C85" w:rsidRPr="00730E32" w:rsidRDefault="00FC1C85" w:rsidP="00730E32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ПРИКАЗ</w:t>
      </w: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от 28 января 2019 г. N 44/</w:t>
      </w:r>
      <w:proofErr w:type="spellStart"/>
      <w:r w:rsidRPr="00730E32">
        <w:rPr>
          <w:rFonts w:ascii="Times New Roman" w:hAnsi="Times New Roman" w:cs="Times New Roman"/>
          <w:sz w:val="20"/>
        </w:rPr>
        <w:t>пр</w:t>
      </w:r>
      <w:proofErr w:type="spellEnd"/>
    </w:p>
    <w:p w:rsidR="00FC1C85" w:rsidRPr="00730E32" w:rsidRDefault="00FC1C85" w:rsidP="00730E32">
      <w:pPr>
        <w:pStyle w:val="ConsPlusTitle"/>
        <w:jc w:val="both"/>
        <w:rPr>
          <w:rFonts w:ascii="Times New Roman" w:hAnsi="Times New Roman" w:cs="Times New Roman"/>
          <w:sz w:val="20"/>
        </w:rPr>
      </w:pP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ОБ УТВЕРЖДЕНИИ ТРЕБОВАНИЙ</w:t>
      </w: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К ОФОРМЛЕНИЮ ПРОТОКОЛОВ ОБЩИХ СОБРАНИЙ СОБСТВЕННИКОВ</w:t>
      </w: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ПОМЕЩЕНИЙ В МНОГОКВАРТИРНЫХ ДОМАХ И ПОРЯДКА НАПРАВЛЕНИЯ</w:t>
      </w: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ПОДЛИННИКОВ РЕШЕНИЙ И ПРОТОКОЛОВ ОБЩИХ СОБРАНИЙ</w:t>
      </w: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СОБСТВЕННИКОВ ПОМЕЩЕНИЙ В МНОГОКВАРТИРНЫХ ДОМАХ</w:t>
      </w: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В УПОЛНОМОЧЕННЫЕ ОРГАНЫ ИСПОЛНИТЕЛЬНОЙ ВЛАСТИ</w:t>
      </w: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СУБЪЕКТОВ РОССИЙСКОЙ ФЕДЕРАЦИИ, ОСУЩЕСТВЛЯЮЩИЕ</w:t>
      </w: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ГОСУДАРСТВЕННЫЙ ЖИЛИЩНЫЙ НАДЗОР</w:t>
      </w:r>
    </w:p>
    <w:p w:rsidR="00FC1C85" w:rsidRPr="00730E32" w:rsidRDefault="00FC1C85" w:rsidP="00730E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 xml:space="preserve">В соответствии с </w:t>
      </w:r>
      <w:hyperlink r:id="rId5" w:history="1">
        <w:r w:rsidRPr="00730E32">
          <w:rPr>
            <w:rFonts w:ascii="Times New Roman" w:hAnsi="Times New Roman" w:cs="Times New Roman"/>
            <w:color w:val="0000FF"/>
            <w:sz w:val="20"/>
          </w:rPr>
          <w:t>частями 1</w:t>
        </w:r>
      </w:hyperlink>
      <w:r w:rsidRPr="00730E32">
        <w:rPr>
          <w:rFonts w:ascii="Times New Roman" w:hAnsi="Times New Roman" w:cs="Times New Roman"/>
          <w:sz w:val="20"/>
        </w:rPr>
        <w:t xml:space="preserve">, </w:t>
      </w:r>
      <w:hyperlink r:id="rId6" w:history="1">
        <w:r w:rsidRPr="00730E32">
          <w:rPr>
            <w:rFonts w:ascii="Times New Roman" w:hAnsi="Times New Roman" w:cs="Times New Roman"/>
            <w:color w:val="0000FF"/>
            <w:sz w:val="20"/>
          </w:rPr>
          <w:t>1.1 статьи 46</w:t>
        </w:r>
      </w:hyperlink>
      <w:r w:rsidRPr="00730E32">
        <w:rPr>
          <w:rFonts w:ascii="Times New Roman" w:hAnsi="Times New Roman" w:cs="Times New Roman"/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1. Утвердить: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 xml:space="preserve">а) </w:t>
      </w:r>
      <w:hyperlink w:anchor="P39" w:history="1">
        <w:r w:rsidRPr="00730E32">
          <w:rPr>
            <w:rFonts w:ascii="Times New Roman" w:hAnsi="Times New Roman" w:cs="Times New Roman"/>
            <w:color w:val="0000FF"/>
            <w:sz w:val="20"/>
          </w:rPr>
          <w:t>Требования</w:t>
        </w:r>
      </w:hyperlink>
      <w:r w:rsidRPr="00730E32">
        <w:rPr>
          <w:rFonts w:ascii="Times New Roman" w:hAnsi="Times New Roman" w:cs="Times New Roman"/>
          <w:sz w:val="20"/>
        </w:rPr>
        <w:t xml:space="preserve"> к оформлению протоколов общих собраний собственников помещений в многоквартирных домах согласно </w:t>
      </w:r>
      <w:proofErr w:type="gramStart"/>
      <w:r w:rsidRPr="00730E32">
        <w:rPr>
          <w:rFonts w:ascii="Times New Roman" w:hAnsi="Times New Roman" w:cs="Times New Roman"/>
          <w:sz w:val="20"/>
        </w:rPr>
        <w:t>приложению</w:t>
      </w:r>
      <w:proofErr w:type="gramEnd"/>
      <w:r w:rsidRPr="00730E32">
        <w:rPr>
          <w:rFonts w:ascii="Times New Roman" w:hAnsi="Times New Roman" w:cs="Times New Roman"/>
          <w:sz w:val="20"/>
        </w:rPr>
        <w:t xml:space="preserve"> N 1 к настоящему приказу;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 xml:space="preserve">б) </w:t>
      </w:r>
      <w:hyperlink w:anchor="P117" w:history="1">
        <w:r w:rsidRPr="00730E32">
          <w:rPr>
            <w:rFonts w:ascii="Times New Roman" w:hAnsi="Times New Roman" w:cs="Times New Roman"/>
            <w:color w:val="0000FF"/>
            <w:sz w:val="20"/>
          </w:rPr>
          <w:t>Порядок</w:t>
        </w:r>
      </w:hyperlink>
      <w:r w:rsidRPr="00730E32">
        <w:rPr>
          <w:rFonts w:ascii="Times New Roman" w:hAnsi="Times New Roman" w:cs="Times New Roman"/>
          <w:sz w:val="20"/>
        </w:rPr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</w:t>
      </w:r>
      <w:proofErr w:type="gramStart"/>
      <w:r w:rsidRPr="00730E32">
        <w:rPr>
          <w:rFonts w:ascii="Times New Roman" w:hAnsi="Times New Roman" w:cs="Times New Roman"/>
          <w:sz w:val="20"/>
        </w:rPr>
        <w:t>приложению</w:t>
      </w:r>
      <w:proofErr w:type="gramEnd"/>
      <w:r w:rsidRPr="00730E32">
        <w:rPr>
          <w:rFonts w:ascii="Times New Roman" w:hAnsi="Times New Roman" w:cs="Times New Roman"/>
          <w:sz w:val="20"/>
        </w:rPr>
        <w:t xml:space="preserve"> N 2 к настоящему приказу.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 xml:space="preserve">2. Признать утратившим силу </w:t>
      </w:r>
      <w:hyperlink r:id="rId7" w:history="1">
        <w:r w:rsidRPr="00730E32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730E32">
        <w:rPr>
          <w:rFonts w:ascii="Times New Roman" w:hAnsi="Times New Roman" w:cs="Times New Roman"/>
          <w:sz w:val="20"/>
        </w:rPr>
        <w:t xml:space="preserve"> Министерства строительства и жилищно-коммунального хозяйства Российской Федерации от 25 декабря 2015 г. N 937/</w:t>
      </w:r>
      <w:proofErr w:type="spellStart"/>
      <w:r w:rsidRPr="00730E32">
        <w:rPr>
          <w:rFonts w:ascii="Times New Roman" w:hAnsi="Times New Roman" w:cs="Times New Roman"/>
          <w:sz w:val="20"/>
        </w:rPr>
        <w:t>пр</w:t>
      </w:r>
      <w:proofErr w:type="spellEnd"/>
      <w:r w:rsidRPr="00730E32">
        <w:rPr>
          <w:rFonts w:ascii="Times New Roman" w:hAnsi="Times New Roman" w:cs="Times New Roman"/>
          <w:sz w:val="20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 w:rsidR="00FC1C85" w:rsidRPr="00730E32" w:rsidRDefault="00FC1C85" w:rsidP="00730E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C1C85" w:rsidRPr="00730E32" w:rsidRDefault="00FC1C85" w:rsidP="00730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Министр</w:t>
      </w:r>
    </w:p>
    <w:p w:rsidR="00FC1C85" w:rsidRPr="00730E32" w:rsidRDefault="00FC1C85" w:rsidP="00730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В.В.ЯКУШЕВ</w:t>
      </w:r>
    </w:p>
    <w:p w:rsidR="00FC1C85" w:rsidRPr="00730E32" w:rsidRDefault="00FC1C85" w:rsidP="00730E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30E32" w:rsidRPr="00730E32" w:rsidRDefault="00730E32" w:rsidP="00730E32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FC1C85" w:rsidRPr="00730E32" w:rsidRDefault="00FC1C85" w:rsidP="00730E3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Приложение N 1</w:t>
      </w:r>
    </w:p>
    <w:p w:rsidR="00FC1C85" w:rsidRPr="00730E32" w:rsidRDefault="00FC1C85" w:rsidP="00730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к приказу Министерства строительства</w:t>
      </w:r>
    </w:p>
    <w:p w:rsidR="00FC1C85" w:rsidRPr="00730E32" w:rsidRDefault="00FC1C85" w:rsidP="00730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и жилищно-коммунального хозяйства</w:t>
      </w:r>
    </w:p>
    <w:p w:rsidR="00FC1C85" w:rsidRPr="00730E32" w:rsidRDefault="00FC1C85" w:rsidP="00730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Российской Федерации</w:t>
      </w:r>
    </w:p>
    <w:p w:rsidR="00FC1C85" w:rsidRPr="00730E32" w:rsidRDefault="00FC1C85" w:rsidP="00730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от 28 января 2019 г. N 44/</w:t>
      </w:r>
      <w:proofErr w:type="spellStart"/>
      <w:r w:rsidRPr="00730E32">
        <w:rPr>
          <w:rFonts w:ascii="Times New Roman" w:hAnsi="Times New Roman" w:cs="Times New Roman"/>
          <w:sz w:val="20"/>
        </w:rPr>
        <w:t>пр</w:t>
      </w:r>
      <w:proofErr w:type="spellEnd"/>
    </w:p>
    <w:p w:rsidR="00FC1C85" w:rsidRPr="00730E32" w:rsidRDefault="00FC1C85" w:rsidP="00730E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39"/>
      <w:bookmarkEnd w:id="1"/>
      <w:r w:rsidRPr="00730E32">
        <w:rPr>
          <w:rFonts w:ascii="Times New Roman" w:hAnsi="Times New Roman" w:cs="Times New Roman"/>
          <w:sz w:val="20"/>
        </w:rPr>
        <w:t>ТРЕБОВАНИЯ</w:t>
      </w: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К ОФОРМЛЕНИЮ ПРОТОКОЛОВ ОБЩИХ СОБРАНИЙ СОБСТВЕННИКОВ</w:t>
      </w: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ПОМЕЩЕНИЙ В МНОГОКВАРТИРНЫХ ДОМАХ</w:t>
      </w:r>
    </w:p>
    <w:p w:rsidR="00FC1C85" w:rsidRPr="00730E32" w:rsidRDefault="00FC1C85" w:rsidP="00730E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C1C85" w:rsidRPr="00730E32" w:rsidRDefault="00FC1C85" w:rsidP="00730E32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I. Общие положения</w:t>
      </w:r>
    </w:p>
    <w:p w:rsidR="00FC1C85" w:rsidRPr="00730E32" w:rsidRDefault="00FC1C85" w:rsidP="00730E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3. Протокол общего собрания оформляется секретарем общего собрания, который избирается решением общего собрания.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4. Протокол общего собрания должен содержать следующие сведения: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lastRenderedPageBreak/>
        <w:t>а) наименование документа;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б) дата и номер протокола общего собрания;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в) дата и место проведения общего собрания;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г) заголовок к содержательной части протокола общего собрания;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д) содержательная часть протокола общего собрания;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 w:history="1">
        <w:r w:rsidRPr="00730E32">
          <w:rPr>
            <w:rFonts w:ascii="Times New Roman" w:hAnsi="Times New Roman" w:cs="Times New Roman"/>
            <w:color w:val="0000FF"/>
            <w:sz w:val="20"/>
          </w:rPr>
          <w:t>пунктом 23</w:t>
        </w:r>
      </w:hyperlink>
      <w:r w:rsidRPr="00730E32">
        <w:rPr>
          <w:rFonts w:ascii="Times New Roman" w:hAnsi="Times New Roman" w:cs="Times New Roman"/>
          <w:sz w:val="20"/>
        </w:rPr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8" w:history="1">
        <w:r w:rsidRPr="00730E32">
          <w:rPr>
            <w:rFonts w:ascii="Times New Roman" w:hAnsi="Times New Roman" w:cs="Times New Roman"/>
            <w:color w:val="0000FF"/>
            <w:sz w:val="20"/>
          </w:rPr>
          <w:t>частью 1.1 статьи 136</w:t>
        </w:r>
      </w:hyperlink>
      <w:r w:rsidRPr="00730E32">
        <w:rPr>
          <w:rFonts w:ascii="Times New Roman" w:hAnsi="Times New Roman" w:cs="Times New Roman"/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 w:rsidR="00FC1C85" w:rsidRPr="00730E32" w:rsidRDefault="00FC1C85" w:rsidP="00730E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C1C85" w:rsidRPr="00730E32" w:rsidRDefault="00FC1C85" w:rsidP="00730E32">
      <w:pPr>
        <w:pStyle w:val="ConsPlusTitle"/>
        <w:jc w:val="center"/>
        <w:outlineLvl w:val="1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II. Требования к оформлению реквизитов протокола</w:t>
      </w: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общего собрания</w:t>
      </w:r>
    </w:p>
    <w:p w:rsidR="00FC1C85" w:rsidRPr="00730E32" w:rsidRDefault="00FC1C85" w:rsidP="00730E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7. Номер протокола общего собрания должен соответствовать порядковому номеру общего собрания в течение календарного года.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9" w:history="1">
        <w:r w:rsidRPr="00730E32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730E32">
        <w:rPr>
          <w:rFonts w:ascii="Times New Roman" w:hAnsi="Times New Roman" w:cs="Times New Roman"/>
          <w:sz w:val="20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10" w:history="1">
        <w:r w:rsidRPr="00730E32">
          <w:rPr>
            <w:rFonts w:ascii="Times New Roman" w:hAnsi="Times New Roman" w:cs="Times New Roman"/>
            <w:color w:val="0000FF"/>
            <w:sz w:val="20"/>
          </w:rPr>
          <w:t>частью 4 статьи 45</w:t>
        </w:r>
      </w:hyperlink>
      <w:r w:rsidRPr="00730E32">
        <w:rPr>
          <w:rFonts w:ascii="Times New Roman" w:hAnsi="Times New Roman" w:cs="Times New Roman"/>
          <w:sz w:val="20"/>
        </w:rPr>
        <w:t xml:space="preserve">, </w:t>
      </w:r>
      <w:hyperlink r:id="rId11" w:history="1">
        <w:r w:rsidRPr="00730E32">
          <w:rPr>
            <w:rFonts w:ascii="Times New Roman" w:hAnsi="Times New Roman" w:cs="Times New Roman"/>
            <w:color w:val="0000FF"/>
            <w:sz w:val="20"/>
          </w:rPr>
          <w:t>частью 2</w:t>
        </w:r>
      </w:hyperlink>
      <w:r w:rsidRPr="00730E32">
        <w:rPr>
          <w:rFonts w:ascii="Times New Roman" w:hAnsi="Times New Roman" w:cs="Times New Roman"/>
          <w:sz w:val="20"/>
        </w:rPr>
        <w:t xml:space="preserve"> и </w:t>
      </w:r>
      <w:hyperlink r:id="rId12" w:history="1">
        <w:r w:rsidRPr="00730E32">
          <w:rPr>
            <w:rFonts w:ascii="Times New Roman" w:hAnsi="Times New Roman" w:cs="Times New Roman"/>
            <w:color w:val="0000FF"/>
            <w:sz w:val="20"/>
          </w:rPr>
          <w:t>3 статьи 47.1</w:t>
        </w:r>
      </w:hyperlink>
      <w:r w:rsidRPr="00730E32">
        <w:rPr>
          <w:rFonts w:ascii="Times New Roman" w:hAnsi="Times New Roman" w:cs="Times New Roman"/>
          <w:sz w:val="20"/>
        </w:rPr>
        <w:t xml:space="preserve"> Жилищного кодекса Российской Федерации и соответствующем требованиям </w:t>
      </w:r>
      <w:hyperlink r:id="rId13" w:history="1">
        <w:r w:rsidRPr="00730E32">
          <w:rPr>
            <w:rFonts w:ascii="Times New Roman" w:hAnsi="Times New Roman" w:cs="Times New Roman"/>
            <w:color w:val="0000FF"/>
            <w:sz w:val="20"/>
          </w:rPr>
          <w:t>части 5 статьи 45</w:t>
        </w:r>
      </w:hyperlink>
      <w:r w:rsidRPr="00730E32">
        <w:rPr>
          <w:rFonts w:ascii="Times New Roman" w:hAnsi="Times New Roman" w:cs="Times New Roman"/>
          <w:sz w:val="20"/>
        </w:rPr>
        <w:t xml:space="preserve"> или </w:t>
      </w:r>
      <w:hyperlink r:id="rId14" w:history="1">
        <w:r w:rsidRPr="00730E32">
          <w:rPr>
            <w:rFonts w:ascii="Times New Roman" w:hAnsi="Times New Roman" w:cs="Times New Roman"/>
            <w:color w:val="0000FF"/>
            <w:sz w:val="20"/>
          </w:rPr>
          <w:t>части 4 статьи 47.1</w:t>
        </w:r>
      </w:hyperlink>
      <w:r w:rsidRPr="00730E32">
        <w:rPr>
          <w:rFonts w:ascii="Times New Roman" w:hAnsi="Times New Roman" w:cs="Times New Roman"/>
          <w:sz w:val="20"/>
        </w:rPr>
        <w:t xml:space="preserve"> Жилищного кодекса Российской Федерации (далее - сообщение о проведении общего собрания).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11. Содержательная часть протокола общего собрания должна состоять из двух частей - вводной и основной.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12. Вводная часть содержательной части протокола общего собрания должна включать данные: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lastRenderedPageBreak/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anchor="P77" w:history="1">
        <w:r w:rsidRPr="00730E32">
          <w:rPr>
            <w:rFonts w:ascii="Times New Roman" w:hAnsi="Times New Roman" w:cs="Times New Roman"/>
            <w:color w:val="0000FF"/>
            <w:sz w:val="20"/>
          </w:rPr>
          <w:t>пунктами 13</w:t>
        </w:r>
      </w:hyperlink>
      <w:r w:rsidRPr="00730E32">
        <w:rPr>
          <w:rFonts w:ascii="Times New Roman" w:hAnsi="Times New Roman" w:cs="Times New Roman"/>
          <w:sz w:val="20"/>
        </w:rPr>
        <w:t xml:space="preserve"> - </w:t>
      </w:r>
      <w:hyperlink w:anchor="P83" w:history="1">
        <w:r w:rsidRPr="00730E32">
          <w:rPr>
            <w:rFonts w:ascii="Times New Roman" w:hAnsi="Times New Roman" w:cs="Times New Roman"/>
            <w:color w:val="0000FF"/>
            <w:sz w:val="20"/>
          </w:rPr>
          <w:t>15</w:t>
        </w:r>
      </w:hyperlink>
      <w:r w:rsidRPr="00730E32">
        <w:rPr>
          <w:rFonts w:ascii="Times New Roman" w:hAnsi="Times New Roman" w:cs="Times New Roman"/>
          <w:sz w:val="20"/>
        </w:rPr>
        <w:t xml:space="preserve"> настоящих Требований;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г) об общем количестве голосов собственников помещений в многоквартирном доме;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е) об общей площади жилых и нежилых помещений в многоквартирном доме;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ж) о повестке дня общего собрания;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з) о правомочности (наличии или отсутствии кворума) общего собрания.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77"/>
      <w:bookmarkEnd w:id="2"/>
      <w:r w:rsidRPr="00730E32">
        <w:rPr>
          <w:rFonts w:ascii="Times New Roman" w:hAnsi="Times New Roman" w:cs="Times New Roman"/>
          <w:sz w:val="20"/>
        </w:rPr>
        <w:t>13. Список присутствующих лиц должен начинаться со слов "Присутствующие лица" и включать следующую информацию: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78"/>
      <w:bookmarkEnd w:id="3"/>
      <w:r w:rsidRPr="00730E32">
        <w:rPr>
          <w:rFonts w:ascii="Times New Roman" w:hAnsi="Times New Roman" w:cs="Times New Roman"/>
          <w:sz w:val="20"/>
        </w:rPr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4" w:name="P79"/>
      <w:bookmarkEnd w:id="4"/>
      <w:r w:rsidRPr="00730E32">
        <w:rPr>
          <w:rFonts w:ascii="Times New Roman" w:hAnsi="Times New Roman" w:cs="Times New Roman"/>
          <w:sz w:val="20"/>
        </w:rPr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14. Список приглашенных лиц должен начинаться со слов "Приглашенные лица" и включать следующую информацию: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83"/>
      <w:bookmarkEnd w:id="5"/>
      <w:r w:rsidRPr="00730E32">
        <w:rPr>
          <w:rFonts w:ascii="Times New Roman" w:hAnsi="Times New Roman" w:cs="Times New Roman"/>
          <w:sz w:val="20"/>
        </w:rPr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 xml:space="preserve"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</w:t>
      </w:r>
      <w:r w:rsidRPr="00730E32">
        <w:rPr>
          <w:rFonts w:ascii="Times New Roman" w:hAnsi="Times New Roman" w:cs="Times New Roman"/>
          <w:sz w:val="20"/>
        </w:rPr>
        <w:lastRenderedPageBreak/>
        <w:t>текст выступления. Номер и формулировка вопроса повестки дня общего собрания указываются перед словом "СЛУШАЛИ";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20. Обязательными приложениями к протоколу общего собрания являются: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б) копия текста сообщения о проведении общего собрания;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5" w:history="1">
        <w:r w:rsidRPr="00730E32">
          <w:rPr>
            <w:rFonts w:ascii="Times New Roman" w:hAnsi="Times New Roman" w:cs="Times New Roman"/>
            <w:color w:val="0000FF"/>
            <w:sz w:val="20"/>
          </w:rPr>
          <w:t>частью 4 статьи 45</w:t>
        </w:r>
      </w:hyperlink>
      <w:r w:rsidRPr="00730E32">
        <w:rPr>
          <w:rFonts w:ascii="Times New Roman" w:hAnsi="Times New Roman" w:cs="Times New Roman"/>
          <w:sz w:val="20"/>
        </w:rPr>
        <w:t xml:space="preserve">, </w:t>
      </w:r>
      <w:hyperlink r:id="rId16" w:history="1">
        <w:r w:rsidRPr="00730E32">
          <w:rPr>
            <w:rFonts w:ascii="Times New Roman" w:hAnsi="Times New Roman" w:cs="Times New Roman"/>
            <w:color w:val="0000FF"/>
            <w:sz w:val="20"/>
          </w:rPr>
          <w:t>частью 2</w:t>
        </w:r>
      </w:hyperlink>
      <w:r w:rsidRPr="00730E32">
        <w:rPr>
          <w:rFonts w:ascii="Times New Roman" w:hAnsi="Times New Roman" w:cs="Times New Roman"/>
          <w:sz w:val="20"/>
        </w:rPr>
        <w:t xml:space="preserve"> и </w:t>
      </w:r>
      <w:hyperlink r:id="rId17" w:history="1">
        <w:r w:rsidRPr="00730E32">
          <w:rPr>
            <w:rFonts w:ascii="Times New Roman" w:hAnsi="Times New Roman" w:cs="Times New Roman"/>
            <w:color w:val="0000FF"/>
            <w:sz w:val="20"/>
          </w:rPr>
          <w:t>3 статьи 47.1</w:t>
        </w:r>
      </w:hyperlink>
      <w:r w:rsidRPr="00730E32">
        <w:rPr>
          <w:rFonts w:ascii="Times New Roman" w:hAnsi="Times New Roman" w:cs="Times New Roman"/>
          <w:sz w:val="20"/>
        </w:rPr>
        <w:t xml:space="preserve"> Жилищного кодекса Российской Федерации;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г) списки присутствующих и приглашенных лиц;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д) документы (их копии), удостоверяющие полномочия представителей присутствующих и приглашенных лиц;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е) документы, рассмотренные общим собранием в соответствии с повесткой дня общего собрания;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 w:history="1">
        <w:r w:rsidRPr="00730E32">
          <w:rPr>
            <w:rFonts w:ascii="Times New Roman" w:hAnsi="Times New Roman" w:cs="Times New Roman"/>
            <w:color w:val="0000FF"/>
            <w:sz w:val="20"/>
          </w:rPr>
          <w:t>подпунктом "а" пункта 13</w:t>
        </w:r>
      </w:hyperlink>
      <w:r w:rsidRPr="00730E32">
        <w:rPr>
          <w:rFonts w:ascii="Times New Roman" w:hAnsi="Times New Roman" w:cs="Times New Roman"/>
          <w:sz w:val="20"/>
        </w:rPr>
        <w:t xml:space="preserve"> настоящих Требований, для юридических лиц - сведения, предусмотренные </w:t>
      </w:r>
      <w:hyperlink w:anchor="P79" w:history="1">
        <w:r w:rsidRPr="00730E32">
          <w:rPr>
            <w:rFonts w:ascii="Times New Roman" w:hAnsi="Times New Roman" w:cs="Times New Roman"/>
            <w:color w:val="0000FF"/>
            <w:sz w:val="20"/>
          </w:rPr>
          <w:t>подпунктом "б" пункта 13</w:t>
        </w:r>
      </w:hyperlink>
      <w:r w:rsidRPr="00730E32">
        <w:rPr>
          <w:rFonts w:ascii="Times New Roman" w:hAnsi="Times New Roman" w:cs="Times New Roman"/>
          <w:sz w:val="20"/>
        </w:rPr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103"/>
      <w:bookmarkEnd w:id="6"/>
      <w:r w:rsidRPr="00730E32">
        <w:rPr>
          <w:rFonts w:ascii="Times New Roman" w:hAnsi="Times New Roman" w:cs="Times New Roman"/>
          <w:sz w:val="20"/>
        </w:rPr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104"/>
      <w:bookmarkEnd w:id="7"/>
      <w:r w:rsidRPr="00730E32">
        <w:rPr>
          <w:rFonts w:ascii="Times New Roman" w:hAnsi="Times New Roman" w:cs="Times New Roman"/>
          <w:sz w:val="20"/>
        </w:rPr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 xml:space="preserve">24. В случае, предусмотренном </w:t>
      </w:r>
      <w:hyperlink r:id="rId18" w:history="1">
        <w:r w:rsidRPr="00730E32">
          <w:rPr>
            <w:rFonts w:ascii="Times New Roman" w:hAnsi="Times New Roman" w:cs="Times New Roman"/>
            <w:color w:val="0000FF"/>
            <w:sz w:val="20"/>
          </w:rPr>
          <w:t>частью 1.1 статьи 136</w:t>
        </w:r>
      </w:hyperlink>
      <w:r w:rsidRPr="00730E32">
        <w:rPr>
          <w:rFonts w:ascii="Times New Roman" w:hAnsi="Times New Roman" w:cs="Times New Roman"/>
          <w:sz w:val="20"/>
        </w:rPr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 w:history="1">
        <w:r w:rsidRPr="00730E32">
          <w:rPr>
            <w:rFonts w:ascii="Times New Roman" w:hAnsi="Times New Roman" w:cs="Times New Roman"/>
            <w:color w:val="0000FF"/>
            <w:sz w:val="20"/>
          </w:rPr>
          <w:t>пунктом 23</w:t>
        </w:r>
      </w:hyperlink>
      <w:r w:rsidRPr="00730E32">
        <w:rPr>
          <w:rFonts w:ascii="Times New Roman" w:hAnsi="Times New Roman" w:cs="Times New Roman"/>
          <w:sz w:val="20"/>
        </w:rPr>
        <w:t xml:space="preserve"> настоящих Требований, должны включать в себя сведения, предусмотренные </w:t>
      </w:r>
      <w:hyperlink w:anchor="P103" w:history="1">
        <w:r w:rsidRPr="00730E32">
          <w:rPr>
            <w:rFonts w:ascii="Times New Roman" w:hAnsi="Times New Roman" w:cs="Times New Roman"/>
            <w:color w:val="0000FF"/>
            <w:sz w:val="20"/>
          </w:rPr>
          <w:t>пунктом 22</w:t>
        </w:r>
      </w:hyperlink>
      <w:r w:rsidRPr="00730E32">
        <w:rPr>
          <w:rFonts w:ascii="Times New Roman" w:hAnsi="Times New Roman" w:cs="Times New Roman"/>
          <w:sz w:val="20"/>
        </w:rPr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 w:rsidR="00FC1C85" w:rsidRPr="00730E32" w:rsidRDefault="00FC1C85" w:rsidP="00730E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C1C85" w:rsidRPr="00730E32" w:rsidRDefault="00FC1C85" w:rsidP="00730E32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Приложение N 2</w:t>
      </w:r>
    </w:p>
    <w:p w:rsidR="00FC1C85" w:rsidRPr="00730E32" w:rsidRDefault="00FC1C85" w:rsidP="00730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lastRenderedPageBreak/>
        <w:t>к приказу Министерства строительства</w:t>
      </w:r>
    </w:p>
    <w:p w:rsidR="00FC1C85" w:rsidRPr="00730E32" w:rsidRDefault="00FC1C85" w:rsidP="00730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и жилищно-коммунального хозяйства</w:t>
      </w:r>
    </w:p>
    <w:p w:rsidR="00FC1C85" w:rsidRPr="00730E32" w:rsidRDefault="00FC1C85" w:rsidP="00730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Российской Федерации</w:t>
      </w:r>
    </w:p>
    <w:p w:rsidR="00FC1C85" w:rsidRPr="00730E32" w:rsidRDefault="00FC1C85" w:rsidP="00730E32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от 28 января 2019 г. N 44/</w:t>
      </w:r>
      <w:proofErr w:type="spellStart"/>
      <w:r w:rsidRPr="00730E32">
        <w:rPr>
          <w:rFonts w:ascii="Times New Roman" w:hAnsi="Times New Roman" w:cs="Times New Roman"/>
          <w:sz w:val="20"/>
        </w:rPr>
        <w:t>пр</w:t>
      </w:r>
      <w:proofErr w:type="spellEnd"/>
    </w:p>
    <w:p w:rsidR="00FC1C85" w:rsidRPr="00730E32" w:rsidRDefault="00FC1C85" w:rsidP="00730E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8" w:name="P117"/>
      <w:bookmarkEnd w:id="8"/>
      <w:r w:rsidRPr="00730E32">
        <w:rPr>
          <w:rFonts w:ascii="Times New Roman" w:hAnsi="Times New Roman" w:cs="Times New Roman"/>
          <w:sz w:val="20"/>
        </w:rPr>
        <w:t>ПОРЯДОК</w:t>
      </w: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НАПРАВЛЕНИЯ ПОДЛИННИКОВ РЕШЕНИЙ И ПРОТОКОЛОВ ОБЩИХ</w:t>
      </w: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СОБРАНИЙ СОБСТВЕННИКОВ ПОМЕЩЕНИЙ В МНОГОКВАРТИРНЫХ ДОМАХ</w:t>
      </w: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В УПОЛНОМОЧЕННЫЕ ОРГАНЫ ИСПОЛНИТЕЛЬНОЙ ВЛАСТИ СУБЪЕКТОВ</w:t>
      </w: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РОССИЙСКОЙ ФЕДЕРАЦИИ, ОСУЩЕСТВЛЯЮЩИЕ ГОСУДАРСТВЕННЫЙ</w:t>
      </w:r>
    </w:p>
    <w:p w:rsidR="00FC1C85" w:rsidRPr="00730E32" w:rsidRDefault="00FC1C85" w:rsidP="00730E32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ЖИЛИЩНЫЙ НАДЗОР</w:t>
      </w:r>
    </w:p>
    <w:p w:rsidR="00FC1C85" w:rsidRPr="00730E32" w:rsidRDefault="00FC1C85" w:rsidP="00730E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9" w:history="1">
        <w:r w:rsidRPr="00730E32">
          <w:rPr>
            <w:rFonts w:ascii="Times New Roman" w:hAnsi="Times New Roman" w:cs="Times New Roman"/>
            <w:color w:val="0000FF"/>
            <w:sz w:val="20"/>
          </w:rPr>
          <w:t>частью 1 статьи 46</w:t>
        </w:r>
      </w:hyperlink>
      <w:r w:rsidRPr="00730E32">
        <w:rPr>
          <w:rFonts w:ascii="Times New Roman" w:hAnsi="Times New Roman" w:cs="Times New Roman"/>
          <w:sz w:val="20"/>
        </w:rPr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127"/>
      <w:bookmarkEnd w:id="9"/>
      <w:r w:rsidRPr="00730E32">
        <w:rPr>
          <w:rFonts w:ascii="Times New Roman" w:hAnsi="Times New Roman" w:cs="Times New Roman"/>
          <w:sz w:val="20"/>
        </w:rPr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 xml:space="preserve">В случае принятия общим собранием решения по вопросу, указанному в </w:t>
      </w:r>
      <w:hyperlink r:id="rId20" w:history="1">
        <w:r w:rsidRPr="00730E32">
          <w:rPr>
            <w:rFonts w:ascii="Times New Roman" w:hAnsi="Times New Roman" w:cs="Times New Roman"/>
            <w:color w:val="0000FF"/>
            <w:sz w:val="20"/>
          </w:rPr>
          <w:t>пункте 4.4 части 2 статьи 44</w:t>
        </w:r>
      </w:hyperlink>
      <w:r w:rsidRPr="00730E32">
        <w:rPr>
          <w:rFonts w:ascii="Times New Roman" w:hAnsi="Times New Roman" w:cs="Times New Roman"/>
          <w:sz w:val="20"/>
        </w:rPr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 w:history="1">
        <w:r w:rsidRPr="00730E32">
          <w:rPr>
            <w:rFonts w:ascii="Times New Roman" w:hAnsi="Times New Roman" w:cs="Times New Roman"/>
            <w:color w:val="0000FF"/>
            <w:sz w:val="20"/>
          </w:rPr>
          <w:t>абзаце первом</w:t>
        </w:r>
      </w:hyperlink>
      <w:r w:rsidRPr="00730E32">
        <w:rPr>
          <w:rFonts w:ascii="Times New Roman" w:hAnsi="Times New Roman" w:cs="Times New Roman"/>
          <w:sz w:val="20"/>
        </w:rPr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21" w:history="1">
        <w:r w:rsidRPr="00730E32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730E32">
        <w:rPr>
          <w:rFonts w:ascii="Times New Roman" w:hAnsi="Times New Roman" w:cs="Times New Roman"/>
          <w:sz w:val="20"/>
        </w:rP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 w:rsidR="00FC1C85" w:rsidRPr="00730E32" w:rsidRDefault="00FC1C85" w:rsidP="00730E32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30E32">
        <w:rPr>
          <w:rFonts w:ascii="Times New Roman" w:hAnsi="Times New Roman" w:cs="Times New Roman"/>
          <w:sz w:val="20"/>
        </w:rPr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 w:rsidR="00FC1C85" w:rsidRPr="00730E32" w:rsidRDefault="00FC1C85" w:rsidP="00730E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C1C85" w:rsidRPr="00730E32" w:rsidRDefault="00FC1C85" w:rsidP="00730E32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C1C85" w:rsidRPr="00730E32" w:rsidRDefault="00FC1C85" w:rsidP="00730E3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0"/>
        </w:rPr>
      </w:pPr>
    </w:p>
    <w:p w:rsidR="007024CC" w:rsidRPr="00730E32" w:rsidRDefault="00730E32" w:rsidP="00730E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024CC" w:rsidRPr="00730E32" w:rsidSect="0043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85"/>
    <w:rsid w:val="002D40AE"/>
    <w:rsid w:val="00640DA9"/>
    <w:rsid w:val="00730E32"/>
    <w:rsid w:val="00FC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D755D-A3C2-4641-8BC4-EDC52728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1C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1C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AD49422FF67237A8122D68E6D705A2BA9C243B394BB5CEFDF0E81DEE99225B9E42311FEFDB77BF7D6083E37F94D17408281477A1E2CC5EIDSBD" TargetMode="External"/><Relationship Id="rId13" Type="http://schemas.openxmlformats.org/officeDocument/2006/relationships/hyperlink" Target="consultantplus://offline/ref=9DAD49422FF67237A8122D68E6D705A2BA9C243B394BB5CEFDF0E81DEE99225B9E42311FEFDA74BA776083E37F94D17408281477A1E2CC5EIDSBD" TargetMode="External"/><Relationship Id="rId18" Type="http://schemas.openxmlformats.org/officeDocument/2006/relationships/hyperlink" Target="consultantplus://offline/ref=9DAD49422FF67237A8122D68E6D705A2BA9C243B394BB5CEFDF0E81DEE99225B9E42311FEFDB77BF7D6083E37F94D17408281477A1E2CC5EIDSB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AD49422FF67237A8122D68E6D705A2BA93203D3E4AB5CEFDF0E81DEE99225B8C426913EDDB69BA7E75D5B239ICS0D" TargetMode="External"/><Relationship Id="rId7" Type="http://schemas.openxmlformats.org/officeDocument/2006/relationships/hyperlink" Target="consultantplus://offline/ref=9DAD49422FF67237A8122D68E6D705A2B8922137394DB5CEFDF0E81DEE99225B8C426913EDDB69BA7E75D5B239ICS0D" TargetMode="External"/><Relationship Id="rId12" Type="http://schemas.openxmlformats.org/officeDocument/2006/relationships/hyperlink" Target="consultantplus://offline/ref=9DAD49422FF67237A8122D68E6D705A2BA9C243B394BB5CEFDF0E81DEE99225B9E42311FEFDB75BD776083E37F94D17408281477A1E2CC5EIDSBD" TargetMode="External"/><Relationship Id="rId17" Type="http://schemas.openxmlformats.org/officeDocument/2006/relationships/hyperlink" Target="consultantplus://offline/ref=9DAD49422FF67237A8122D68E6D705A2BA9C243B394BB5CEFDF0E81DEE99225B9E42311FEFDB75BD776083E37F94D17408281477A1E2CC5EIDS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AD49422FF67237A8122D68E6D705A2BA9C243B394BB5CEFDF0E81DEE99225B9E42311FEFDB75BD766083E37F94D17408281477A1E2CC5EIDSBD" TargetMode="External"/><Relationship Id="rId20" Type="http://schemas.openxmlformats.org/officeDocument/2006/relationships/hyperlink" Target="consultantplus://offline/ref=9DAD49422FF67237A8122D68E6D705A2BA9C243B394BB5CEFDF0E81DEE99225B9E423119EBDA7CEF2F2F82BF39C0C27709281777BDIES1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AD49422FF67237A8122D68E6D705A2BA9C243B394BB5CEFDF0E81DEE99225B9E423118E6D27CEF2F2F82BF39C0C27709281777BDIES1D" TargetMode="External"/><Relationship Id="rId11" Type="http://schemas.openxmlformats.org/officeDocument/2006/relationships/hyperlink" Target="consultantplus://offline/ref=9DAD49422FF67237A8122D68E6D705A2BA9C243B394BB5CEFDF0E81DEE99225B9E42311FEFDB75BD766083E37F94D17408281477A1E2CC5EIDSBD" TargetMode="External"/><Relationship Id="rId5" Type="http://schemas.openxmlformats.org/officeDocument/2006/relationships/hyperlink" Target="consultantplus://offline/ref=9DAD49422FF67237A8122D68E6D705A2BA9C243B394BB5CEFDF0E81DEE99225B9E423116EED87CEF2F2F82BF39C0C27709281777BDIES1D" TargetMode="External"/><Relationship Id="rId15" Type="http://schemas.openxmlformats.org/officeDocument/2006/relationships/hyperlink" Target="consultantplus://offline/ref=9DAD49422FF67237A8122D68E6D705A2BA9C243B394BB5CEFDF0E81DEE99225B9E42311FEFDB71BE7A6083E37F94D17408281477A1E2CC5EIDSB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DAD49422FF67237A8122D68E6D705A2BA9C243B394BB5CEFDF0E81DEE99225B9E42311FEFDB71BE7A6083E37F94D17408281477A1E2CC5EIDSBD" TargetMode="External"/><Relationship Id="rId19" Type="http://schemas.openxmlformats.org/officeDocument/2006/relationships/hyperlink" Target="consultantplus://offline/ref=9DAD49422FF67237A8122D68E6D705A2BA9C243B394BB5CEFDF0E81DEE99225B9E423116EED87CEF2F2F82BF39C0C27709281777BDIES1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AD49422FF67237A8122D68E6D705A2BA93203D3E4AB5CEFDF0E81DEE99225B8C426913EDDB69BA7E75D5B239ICS0D" TargetMode="External"/><Relationship Id="rId14" Type="http://schemas.openxmlformats.org/officeDocument/2006/relationships/hyperlink" Target="consultantplus://offline/ref=9DAD49422FF67237A8122D68E6D705A2BA9C243B394BB5CEFDF0E81DEE99225B9E42311FEFDB75BC7E6083E37F94D17408281477A1E2CC5EIDSB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3822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Мария Николаевна</dc:creator>
  <cp:keywords/>
  <dc:description/>
  <cp:lastModifiedBy>Филиппова Мария Николаевна</cp:lastModifiedBy>
  <cp:revision>2</cp:revision>
  <dcterms:created xsi:type="dcterms:W3CDTF">2021-10-21T03:18:00Z</dcterms:created>
  <dcterms:modified xsi:type="dcterms:W3CDTF">2021-10-21T03:20:00Z</dcterms:modified>
</cp:coreProperties>
</file>